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F1" w:rsidRDefault="009A77F1">
      <w:pPr>
        <w:pStyle w:val="CommentText"/>
        <w:jc w:val="center"/>
        <w:rPr>
          <w:rFonts w:ascii="Arial" w:hAnsi="Arial" w:cs="Arial"/>
          <w:b/>
          <w:u w:val="single"/>
        </w:rPr>
      </w:pPr>
      <w:bookmarkStart w:id="0" w:name="_GoBack"/>
      <w:bookmarkEnd w:id="0"/>
    </w:p>
    <w:p w:rsidR="009A77F1" w:rsidRDefault="009A77F1">
      <w:pPr>
        <w:pStyle w:val="CommentText"/>
        <w:jc w:val="center"/>
        <w:rPr>
          <w:rFonts w:ascii="Arial" w:hAnsi="Arial" w:cs="Arial"/>
          <w:b/>
          <w:u w:val="single"/>
        </w:rPr>
      </w:pPr>
    </w:p>
    <w:p w:rsidR="009A77F1" w:rsidRDefault="009A77F1">
      <w:pPr>
        <w:pStyle w:val="CommentText"/>
        <w:jc w:val="center"/>
        <w:rPr>
          <w:rFonts w:ascii="Arial" w:hAnsi="Arial" w:cs="Arial"/>
          <w:b/>
          <w:u w:val="single"/>
        </w:rPr>
      </w:pPr>
    </w:p>
    <w:p w:rsidR="009A77F1" w:rsidRDefault="009A77F1">
      <w:pPr>
        <w:pStyle w:val="CommentText"/>
        <w:jc w:val="center"/>
        <w:rPr>
          <w:rFonts w:ascii="Arial" w:hAnsi="Arial" w:cs="Arial"/>
          <w:b/>
          <w:u w:val="single"/>
        </w:rPr>
      </w:pPr>
    </w:p>
    <w:p w:rsidR="009A77F1" w:rsidRDefault="009A77F1">
      <w:pPr>
        <w:pStyle w:val="CommentText"/>
        <w:jc w:val="center"/>
        <w:rPr>
          <w:rFonts w:ascii="Arial" w:hAnsi="Arial" w:cs="Arial"/>
          <w:b/>
          <w:u w:val="single"/>
        </w:rPr>
      </w:pPr>
    </w:p>
    <w:p w:rsidR="009A77F1" w:rsidRDefault="009A77F1">
      <w:pPr>
        <w:pStyle w:val="CommentText"/>
        <w:jc w:val="center"/>
        <w:rPr>
          <w:rFonts w:ascii="Arial" w:hAnsi="Arial" w:cs="Arial"/>
          <w:b/>
          <w:u w:val="single"/>
        </w:rPr>
      </w:pPr>
    </w:p>
    <w:p w:rsidR="009A77F1" w:rsidRDefault="009A77F1">
      <w:pPr>
        <w:pStyle w:val="CommentText"/>
        <w:jc w:val="center"/>
        <w:rPr>
          <w:rFonts w:ascii="Arial" w:hAnsi="Arial" w:cs="Arial"/>
          <w:b/>
          <w:u w:val="single"/>
        </w:rPr>
      </w:pPr>
    </w:p>
    <w:p w:rsidR="009A77F1" w:rsidRDefault="009A77F1">
      <w:pPr>
        <w:pStyle w:val="CommentText"/>
        <w:jc w:val="center"/>
        <w:rPr>
          <w:rFonts w:ascii="Arial" w:hAnsi="Arial" w:cs="Arial"/>
          <w:b/>
          <w:u w:val="single"/>
        </w:rPr>
      </w:pPr>
    </w:p>
    <w:p w:rsidR="009A77F1" w:rsidRDefault="009A77F1">
      <w:pPr>
        <w:pStyle w:val="CommentText"/>
        <w:jc w:val="center"/>
        <w:rPr>
          <w:rFonts w:ascii="Arial" w:hAnsi="Arial" w:cs="Arial"/>
          <w:b/>
          <w:u w:val="single"/>
        </w:rPr>
      </w:pPr>
    </w:p>
    <w:p w:rsidR="00CF7BC2" w:rsidRPr="00A75D79" w:rsidRDefault="00CF7BC2">
      <w:pPr>
        <w:pStyle w:val="CommentText"/>
        <w:jc w:val="center"/>
        <w:rPr>
          <w:rFonts w:ascii="Arial" w:hAnsi="Arial" w:cs="Arial"/>
          <w:b/>
          <w:u w:val="single"/>
        </w:rPr>
      </w:pPr>
      <w:r w:rsidRPr="00A75D79">
        <w:rPr>
          <w:rFonts w:ascii="Arial" w:hAnsi="Arial" w:cs="Arial"/>
          <w:b/>
          <w:u w:val="single"/>
        </w:rPr>
        <w:t>PAYOFF LETTER</w:t>
      </w:r>
    </w:p>
    <w:p w:rsidR="00CF7BC2" w:rsidRPr="00A75D79" w:rsidRDefault="00CF7BC2">
      <w:pPr>
        <w:rPr>
          <w:rFonts w:ascii="Arial" w:hAnsi="Arial" w:cs="Arial"/>
        </w:rPr>
      </w:pPr>
      <w:r w:rsidRPr="00A75D79">
        <w:rPr>
          <w:rFonts w:ascii="Arial" w:hAnsi="Arial" w:cs="Arial"/>
        </w:rPr>
        <w:t>Date:</w:t>
      </w:r>
    </w:p>
    <w:p w:rsidR="00CF7BC2" w:rsidRPr="00A75D79" w:rsidRDefault="00CF7BC2">
      <w:pPr>
        <w:rPr>
          <w:rFonts w:ascii="Arial" w:hAnsi="Arial" w:cs="Arial"/>
        </w:rPr>
      </w:pPr>
    </w:p>
    <w:p w:rsidR="00CF7BC2" w:rsidRPr="00A75D79" w:rsidRDefault="00CF7BC2">
      <w:pPr>
        <w:rPr>
          <w:rFonts w:ascii="Arial" w:hAnsi="Arial" w:cs="Arial"/>
        </w:rPr>
      </w:pPr>
      <w:r w:rsidRPr="00A75D79">
        <w:rPr>
          <w:rFonts w:ascii="Arial" w:hAnsi="Arial" w:cs="Arial"/>
        </w:rPr>
        <w:t>[TO NOTEHOLDER]</w:t>
      </w:r>
    </w:p>
    <w:p w:rsidR="00CF7BC2" w:rsidRPr="00A75D79" w:rsidRDefault="00CF7BC2">
      <w:pPr>
        <w:rPr>
          <w:rFonts w:ascii="Arial" w:hAnsi="Arial" w:cs="Arial"/>
        </w:rPr>
      </w:pPr>
    </w:p>
    <w:p w:rsidR="00CF7BC2" w:rsidRPr="00A75D79" w:rsidRDefault="00CF7BC2">
      <w:pPr>
        <w:rPr>
          <w:rFonts w:ascii="Arial" w:hAnsi="Arial" w:cs="Arial"/>
        </w:rPr>
      </w:pPr>
      <w:r w:rsidRPr="00A75D79">
        <w:rPr>
          <w:rFonts w:ascii="Arial" w:hAnsi="Arial" w:cs="Arial"/>
        </w:rPr>
        <w:t>RE:</w:t>
      </w:r>
      <w:r w:rsidRPr="00A75D79">
        <w:rPr>
          <w:rFonts w:ascii="Arial" w:hAnsi="Arial" w:cs="Arial"/>
        </w:rPr>
        <w:tab/>
        <w:t>BORROWER:</w:t>
      </w:r>
    </w:p>
    <w:p w:rsidR="00CF7BC2" w:rsidRPr="00A75D79" w:rsidRDefault="00CF7BC2">
      <w:pPr>
        <w:rPr>
          <w:rFonts w:ascii="Arial" w:hAnsi="Arial" w:cs="Arial"/>
        </w:rPr>
      </w:pPr>
      <w:r w:rsidRPr="00A75D79">
        <w:rPr>
          <w:rFonts w:ascii="Arial" w:hAnsi="Arial" w:cs="Arial"/>
        </w:rPr>
        <w:tab/>
        <w:t>LOAN #:</w:t>
      </w:r>
    </w:p>
    <w:p w:rsidR="00CF7BC2" w:rsidRPr="00A75D79" w:rsidRDefault="00CF7BC2">
      <w:pPr>
        <w:rPr>
          <w:rFonts w:ascii="Arial" w:hAnsi="Arial" w:cs="Arial"/>
        </w:rPr>
      </w:pPr>
      <w:r w:rsidRPr="00A75D79">
        <w:rPr>
          <w:rFonts w:ascii="Arial" w:hAnsi="Arial" w:cs="Arial"/>
        </w:rPr>
        <w:tab/>
        <w:t>PROPERTY:</w:t>
      </w:r>
    </w:p>
    <w:p w:rsidR="00CF7BC2" w:rsidRPr="00A75D79" w:rsidRDefault="00CF7BC2">
      <w:pPr>
        <w:rPr>
          <w:rFonts w:ascii="Arial" w:hAnsi="Arial" w:cs="Arial"/>
        </w:rPr>
      </w:pPr>
      <w:r w:rsidRPr="00A75D79">
        <w:rPr>
          <w:rFonts w:ascii="Arial" w:hAnsi="Arial" w:cs="Arial"/>
        </w:rPr>
        <w:tab/>
        <w:t>DEED OF TRUST</w:t>
      </w:r>
      <w:r w:rsidR="0046283D">
        <w:rPr>
          <w:rFonts w:ascii="Arial" w:hAnsi="Arial" w:cs="Arial"/>
        </w:rPr>
        <w:t xml:space="preserve"> LIEN</w:t>
      </w:r>
      <w:r w:rsidRPr="00A75D79">
        <w:rPr>
          <w:rFonts w:ascii="Arial" w:hAnsi="Arial" w:cs="Arial"/>
        </w:rPr>
        <w:t>:</w:t>
      </w:r>
      <w:r w:rsidR="003B5C74">
        <w:rPr>
          <w:rFonts w:ascii="Arial" w:hAnsi="Arial" w:cs="Arial"/>
        </w:rPr>
        <w:tab/>
        <w:t>[Book, page and registry]</w:t>
      </w:r>
    </w:p>
    <w:p w:rsidR="00CF7BC2" w:rsidRPr="00A75D79" w:rsidRDefault="00CF7BC2">
      <w:pPr>
        <w:rPr>
          <w:rFonts w:ascii="Arial" w:hAnsi="Arial" w:cs="Arial"/>
        </w:rPr>
      </w:pPr>
    </w:p>
    <w:p w:rsidR="00CF7BC2" w:rsidRPr="00A75D79" w:rsidRDefault="00CF7BC2">
      <w:pPr>
        <w:rPr>
          <w:rFonts w:ascii="Arial" w:hAnsi="Arial" w:cs="Arial"/>
        </w:rPr>
      </w:pPr>
      <w:r w:rsidRPr="00A75D79">
        <w:rPr>
          <w:rFonts w:ascii="Arial" w:hAnsi="Arial" w:cs="Arial"/>
        </w:rPr>
        <w:t>Ladies and Gentlemen:</w:t>
      </w:r>
    </w:p>
    <w:p w:rsidR="00CF7BC2" w:rsidRPr="00A75D79" w:rsidRDefault="00CF7BC2">
      <w:pPr>
        <w:rPr>
          <w:rFonts w:ascii="Arial" w:hAnsi="Arial" w:cs="Arial"/>
        </w:rPr>
      </w:pPr>
    </w:p>
    <w:p w:rsidR="00CF7BC2" w:rsidRPr="003B5C74" w:rsidRDefault="00CF7BC2">
      <w:pPr>
        <w:rPr>
          <w:rFonts w:ascii="Arial" w:hAnsi="Arial" w:cs="Arial"/>
          <w:b/>
          <w:i/>
        </w:rPr>
      </w:pPr>
      <w:r w:rsidRPr="003B5C74">
        <w:rPr>
          <w:rFonts w:ascii="Arial" w:hAnsi="Arial" w:cs="Arial"/>
          <w:b/>
          <w:i/>
          <w:u w:val="single"/>
        </w:rPr>
        <w:t>[If a wire transfer]</w:t>
      </w:r>
    </w:p>
    <w:p w:rsidR="00CF7BC2" w:rsidRPr="00A75D79" w:rsidRDefault="000903BC">
      <w:pPr>
        <w:ind w:left="720"/>
        <w:rPr>
          <w:rFonts w:ascii="Arial" w:hAnsi="Arial" w:cs="Arial"/>
          <w:i/>
        </w:rPr>
      </w:pPr>
      <w:r>
        <w:rPr>
          <w:rFonts w:ascii="Arial" w:hAnsi="Arial" w:cs="Arial"/>
        </w:rPr>
        <w:t xml:space="preserve">Pursuant to </w:t>
      </w:r>
      <w:r w:rsidR="005E37C6">
        <w:rPr>
          <w:rFonts w:ascii="Arial" w:hAnsi="Arial" w:cs="Arial"/>
        </w:rPr>
        <w:t>the attached</w:t>
      </w:r>
      <w:r>
        <w:rPr>
          <w:rFonts w:ascii="Arial" w:hAnsi="Arial" w:cs="Arial"/>
        </w:rPr>
        <w:t xml:space="preserve"> pay</w:t>
      </w:r>
      <w:r w:rsidR="00CF7BC2" w:rsidRPr="00A75D79">
        <w:rPr>
          <w:rFonts w:ascii="Arial" w:hAnsi="Arial" w:cs="Arial"/>
        </w:rPr>
        <w:t>off statement,</w:t>
      </w:r>
      <w:r w:rsidR="0046283D">
        <w:rPr>
          <w:rFonts w:ascii="Arial" w:hAnsi="Arial" w:cs="Arial"/>
        </w:rPr>
        <w:t xml:space="preserve"> pursuant to N.C.G.S. 45-36.8(b),</w:t>
      </w:r>
      <w:r w:rsidR="00CF7BC2" w:rsidRPr="00A75D79">
        <w:rPr>
          <w:rFonts w:ascii="Arial" w:hAnsi="Arial" w:cs="Arial"/>
        </w:rPr>
        <w:t xml:space="preserve"> a wire transfer in the amount of $_______</w:t>
      </w:r>
      <w:r w:rsidR="0004076E" w:rsidRPr="00A75D79">
        <w:rPr>
          <w:rFonts w:ascii="Arial" w:hAnsi="Arial" w:cs="Arial"/>
        </w:rPr>
        <w:t>____________</w:t>
      </w:r>
      <w:r w:rsidR="00CF7BC2" w:rsidRPr="00A75D79">
        <w:rPr>
          <w:rFonts w:ascii="Arial" w:hAnsi="Arial" w:cs="Arial"/>
        </w:rPr>
        <w:t>_________ has been initiated to your account before __</w:t>
      </w:r>
      <w:r w:rsidR="0004076E" w:rsidRPr="00A75D79">
        <w:rPr>
          <w:rFonts w:ascii="Arial" w:hAnsi="Arial" w:cs="Arial"/>
        </w:rPr>
        <w:t>__</w:t>
      </w:r>
      <w:r w:rsidR="00CF7BC2" w:rsidRPr="00A75D79">
        <w:rPr>
          <w:rFonts w:ascii="Arial" w:hAnsi="Arial" w:cs="Arial"/>
        </w:rPr>
        <w:t>____</w:t>
      </w:r>
      <w:r w:rsidR="0004076E" w:rsidRPr="00A75D79">
        <w:rPr>
          <w:rFonts w:ascii="Arial" w:hAnsi="Arial" w:cs="Arial"/>
        </w:rPr>
        <w:t> </w:t>
      </w:r>
      <w:r w:rsidR="00CF7BC2" w:rsidRPr="00A75D79">
        <w:rPr>
          <w:rFonts w:ascii="Arial" w:hAnsi="Arial" w:cs="Arial"/>
        </w:rPr>
        <w:t xml:space="preserve">PM today, based on your wiring instructions. This wire represents payment on the account of the loan, to be applied toward </w:t>
      </w:r>
      <w:r w:rsidR="0046283D">
        <w:rPr>
          <w:rFonts w:ascii="Arial" w:hAnsi="Arial" w:cs="Arial"/>
        </w:rPr>
        <w:t>satisfaction</w:t>
      </w:r>
      <w:r w:rsidR="00CF7BC2" w:rsidRPr="00A75D79">
        <w:rPr>
          <w:rFonts w:ascii="Arial" w:hAnsi="Arial" w:cs="Arial"/>
        </w:rPr>
        <w:t xml:space="preserve"> of the deed of trust lien, above referenced.  </w:t>
      </w:r>
      <w:r w:rsidR="00CF7BC2" w:rsidRPr="00A75D79">
        <w:rPr>
          <w:rFonts w:ascii="Arial" w:hAnsi="Arial" w:cs="Arial"/>
          <w:i/>
        </w:rPr>
        <w:t xml:space="preserve">Please call to confirm your receipt as soon as possible. Please contact me </w:t>
      </w:r>
      <w:r w:rsidR="0004076E" w:rsidRPr="00A75D79">
        <w:rPr>
          <w:rFonts w:ascii="Arial" w:hAnsi="Arial" w:cs="Arial"/>
          <w:i/>
          <w:u w:val="single"/>
        </w:rPr>
        <w:t>immediately</w:t>
      </w:r>
      <w:r w:rsidR="0004076E" w:rsidRPr="00A75D79">
        <w:rPr>
          <w:rFonts w:ascii="Arial" w:hAnsi="Arial" w:cs="Arial"/>
          <w:i/>
        </w:rPr>
        <w:t xml:space="preserve"> if</w:t>
      </w:r>
      <w:r w:rsidR="00CF7BC2" w:rsidRPr="00A75D79">
        <w:rPr>
          <w:rFonts w:ascii="Arial" w:hAnsi="Arial" w:cs="Arial"/>
          <w:i/>
        </w:rPr>
        <w:t xml:space="preserve"> for any reason you have been unable to confirm receipt of the funds by __</w:t>
      </w:r>
      <w:r w:rsidR="0004076E" w:rsidRPr="00A75D79">
        <w:rPr>
          <w:rFonts w:ascii="Arial" w:hAnsi="Arial" w:cs="Arial"/>
          <w:i/>
        </w:rPr>
        <w:t>_________</w:t>
      </w:r>
      <w:r w:rsidR="00CF7BC2" w:rsidRPr="00A75D79">
        <w:rPr>
          <w:rFonts w:ascii="Arial" w:hAnsi="Arial" w:cs="Arial"/>
          <w:i/>
        </w:rPr>
        <w:t>______</w:t>
      </w:r>
      <w:r w:rsidR="0004076E" w:rsidRPr="00A75D79">
        <w:rPr>
          <w:rFonts w:ascii="Arial" w:hAnsi="Arial" w:cs="Arial"/>
          <w:i/>
        </w:rPr>
        <w:t>_ this</w:t>
      </w:r>
      <w:r w:rsidR="00CF7BC2" w:rsidRPr="00A75D79">
        <w:rPr>
          <w:rFonts w:ascii="Arial" w:hAnsi="Arial" w:cs="Arial"/>
          <w:i/>
        </w:rPr>
        <w:t xml:space="preserve"> morning so that we can assure we make your cutoff time!</w:t>
      </w:r>
    </w:p>
    <w:p w:rsidR="00CF7BC2" w:rsidRPr="00A75D79" w:rsidRDefault="00CF7BC2">
      <w:pPr>
        <w:pStyle w:val="CommentText"/>
        <w:rPr>
          <w:rFonts w:ascii="Arial" w:hAnsi="Arial" w:cs="Arial"/>
        </w:rPr>
      </w:pPr>
    </w:p>
    <w:p w:rsidR="00CF7BC2" w:rsidRPr="003B5C74" w:rsidRDefault="00CF7BC2">
      <w:pPr>
        <w:rPr>
          <w:rFonts w:ascii="Arial" w:hAnsi="Arial" w:cs="Arial"/>
          <w:b/>
          <w:i/>
        </w:rPr>
      </w:pPr>
      <w:r w:rsidRPr="003B5C74">
        <w:rPr>
          <w:rFonts w:ascii="Arial" w:hAnsi="Arial" w:cs="Arial"/>
          <w:b/>
          <w:i/>
          <w:u w:val="single"/>
        </w:rPr>
        <w:t>[If a check]</w:t>
      </w:r>
    </w:p>
    <w:p w:rsidR="00CF7BC2" w:rsidRPr="00A75D79" w:rsidRDefault="00CF7BC2" w:rsidP="0004076E">
      <w:pPr>
        <w:ind w:left="720"/>
        <w:rPr>
          <w:rFonts w:ascii="Arial" w:hAnsi="Arial" w:cs="Arial"/>
        </w:rPr>
      </w:pPr>
      <w:r w:rsidRPr="00A75D79">
        <w:rPr>
          <w:rFonts w:ascii="Arial" w:hAnsi="Arial" w:cs="Arial"/>
        </w:rPr>
        <w:t>Pursuant to</w:t>
      </w:r>
      <w:r w:rsidR="0046283D">
        <w:rPr>
          <w:rFonts w:ascii="Arial" w:hAnsi="Arial" w:cs="Arial"/>
        </w:rPr>
        <w:t xml:space="preserve"> the attached payoff statement, pursuant to N.C.G.S. 45-36.8(b),</w:t>
      </w:r>
      <w:r w:rsidR="0046283D" w:rsidRPr="00A75D79">
        <w:rPr>
          <w:rFonts w:ascii="Arial" w:hAnsi="Arial" w:cs="Arial"/>
        </w:rPr>
        <w:t xml:space="preserve"> </w:t>
      </w:r>
      <w:r w:rsidRPr="00A75D79">
        <w:rPr>
          <w:rFonts w:ascii="Arial" w:hAnsi="Arial" w:cs="Arial"/>
        </w:rPr>
        <w:t>enclosed is our check in the amount of $</w:t>
      </w:r>
      <w:r w:rsidR="0004076E" w:rsidRPr="00A75D79">
        <w:rPr>
          <w:rFonts w:ascii="Arial" w:hAnsi="Arial" w:cs="Arial"/>
        </w:rPr>
        <w:t>___________________________</w:t>
      </w:r>
      <w:r w:rsidRPr="00A75D79">
        <w:rPr>
          <w:rFonts w:ascii="Arial" w:hAnsi="Arial" w:cs="Arial"/>
        </w:rPr>
        <w:t xml:space="preserve">, representing payment on the account of the above referenced loan, to be applied toward </w:t>
      </w:r>
      <w:r w:rsidR="0046283D">
        <w:rPr>
          <w:rFonts w:ascii="Arial" w:hAnsi="Arial" w:cs="Arial"/>
        </w:rPr>
        <w:t>satisfaction</w:t>
      </w:r>
      <w:r w:rsidRPr="00A75D79">
        <w:rPr>
          <w:rFonts w:ascii="Arial" w:hAnsi="Arial" w:cs="Arial"/>
        </w:rPr>
        <w:t xml:space="preserve"> </w:t>
      </w:r>
      <w:r w:rsidR="0004076E" w:rsidRPr="00A75D79">
        <w:rPr>
          <w:rFonts w:ascii="Arial" w:hAnsi="Arial" w:cs="Arial"/>
        </w:rPr>
        <w:t>of</w:t>
      </w:r>
      <w:r w:rsidRPr="00A75D79">
        <w:rPr>
          <w:rFonts w:ascii="Arial" w:hAnsi="Arial" w:cs="Arial"/>
        </w:rPr>
        <w:t xml:space="preserve"> the deed of trust lien, above referenced.</w:t>
      </w:r>
    </w:p>
    <w:p w:rsidR="00CF7BC2" w:rsidRDefault="00CF7BC2">
      <w:pPr>
        <w:rPr>
          <w:rFonts w:ascii="Arial" w:hAnsi="Arial" w:cs="Arial"/>
        </w:rPr>
      </w:pPr>
    </w:p>
    <w:p w:rsidR="00CF7BC2" w:rsidRPr="00A75D79" w:rsidRDefault="00CF7BC2">
      <w:pPr>
        <w:tabs>
          <w:tab w:val="left" w:pos="-720"/>
        </w:tabs>
        <w:suppressAutoHyphens/>
        <w:rPr>
          <w:rFonts w:ascii="Arial" w:hAnsi="Arial" w:cs="Arial"/>
          <w:b/>
          <w:i/>
          <w:u w:val="single"/>
        </w:rPr>
      </w:pPr>
      <w:r w:rsidRPr="00A75D79">
        <w:rPr>
          <w:rFonts w:ascii="Arial" w:hAnsi="Arial" w:cs="Arial"/>
          <w:b/>
          <w:i/>
          <w:u w:val="single"/>
        </w:rPr>
        <w:t>[If this is payoff of an equity line account, include the following language:]</w:t>
      </w:r>
    </w:p>
    <w:p w:rsidR="003B5C74" w:rsidRPr="003B5C74" w:rsidRDefault="003B5C74" w:rsidP="003B5C74">
      <w:pPr>
        <w:rPr>
          <w:rFonts w:ascii="Arial" w:hAnsi="Arial" w:cs="Arial"/>
          <w:b/>
          <w:u w:val="single"/>
        </w:rPr>
      </w:pPr>
      <w:r>
        <w:rPr>
          <w:rFonts w:ascii="Arial" w:hAnsi="Arial" w:cs="Arial"/>
          <w:b/>
          <w:u w:val="single"/>
        </w:rPr>
        <w:t>For Equity Line satisfactions:</w:t>
      </w:r>
    </w:p>
    <w:p w:rsidR="00CF7BC2" w:rsidRPr="00A75D79" w:rsidRDefault="00CF7BC2" w:rsidP="00024D69">
      <w:pPr>
        <w:pStyle w:val="BodyTextIndent3"/>
        <w:ind w:left="0"/>
        <w:rPr>
          <w:rFonts w:ascii="Arial" w:hAnsi="Arial" w:cs="Arial"/>
          <w:sz w:val="20"/>
        </w:rPr>
      </w:pPr>
      <w:r w:rsidRPr="00A75D79">
        <w:rPr>
          <w:rFonts w:ascii="Arial" w:hAnsi="Arial" w:cs="Arial"/>
          <w:sz w:val="20"/>
        </w:rPr>
        <w:t>THIS PAYMENT IS NOT TO BE CONSTRUED AS A PAYDOWN OF THIS ACCOUNT.  THE ACCOUNT IS TO BE CLOSED</w:t>
      </w:r>
      <w:r w:rsidR="003B5C74">
        <w:rPr>
          <w:rFonts w:ascii="Arial" w:hAnsi="Arial" w:cs="Arial"/>
          <w:sz w:val="20"/>
        </w:rPr>
        <w:t xml:space="preserve"> AND TERMINATED, PURSUANT TO N.C.G.S. 45-81</w:t>
      </w:r>
      <w:r w:rsidRPr="00A75D79">
        <w:rPr>
          <w:rFonts w:ascii="Arial" w:hAnsi="Arial" w:cs="Arial"/>
          <w:sz w:val="20"/>
        </w:rPr>
        <w:t>.  No more c</w:t>
      </w:r>
      <w:r w:rsidR="00186720">
        <w:rPr>
          <w:rFonts w:ascii="Arial" w:hAnsi="Arial" w:cs="Arial"/>
          <w:sz w:val="20"/>
        </w:rPr>
        <w:t xml:space="preserve">hecks or </w:t>
      </w:r>
      <w:r w:rsidRPr="00A75D79">
        <w:rPr>
          <w:rFonts w:ascii="Arial" w:hAnsi="Arial" w:cs="Arial"/>
          <w:sz w:val="20"/>
        </w:rPr>
        <w:t>drafts should be honored.  Please IMMEDIATELY acknowledge receipt of payment and your acceptance as satisfaction in full, by returning the enclosed copy of this letter in the envelope provided for your convenience, subject to the above check being honored and clearing our firm’s trust account.</w:t>
      </w:r>
    </w:p>
    <w:p w:rsidR="003B5C74" w:rsidRDefault="003B5C74" w:rsidP="003B5C74">
      <w:pPr>
        <w:pStyle w:val="BodyTextIndent3"/>
        <w:tabs>
          <w:tab w:val="clear" w:pos="-720"/>
        </w:tabs>
        <w:ind w:left="0"/>
        <w:rPr>
          <w:rFonts w:ascii="Arial" w:hAnsi="Arial" w:cs="Arial"/>
          <w:sz w:val="20"/>
        </w:rPr>
      </w:pPr>
    </w:p>
    <w:p w:rsidR="003B5C74" w:rsidRPr="00A75D79" w:rsidRDefault="003B5C74" w:rsidP="003B5C74">
      <w:pPr>
        <w:pStyle w:val="BodyTextIndent3"/>
        <w:tabs>
          <w:tab w:val="clear" w:pos="-720"/>
        </w:tabs>
        <w:ind w:left="0"/>
        <w:rPr>
          <w:rFonts w:ascii="Arial" w:hAnsi="Arial" w:cs="Arial"/>
          <w:sz w:val="20"/>
        </w:rPr>
      </w:pPr>
      <w:r w:rsidRPr="00A75D79">
        <w:rPr>
          <w:rFonts w:ascii="Arial" w:hAnsi="Arial" w:cs="Arial"/>
          <w:sz w:val="20"/>
        </w:rPr>
        <w:t>Pursuant to Section 45-81(c) of the North Carolina General Statutes, we the undersigned Owner(s) of the property described in the deed of trust securing the equity line loan above referenced, hereby request that, IMMEDIATELY UPON RECEIPT OF PAYMENT TENDERED BELOW, YOU SHOULD CLOSE THIS ACCOUNT AND HONOR NO FURTHER ADVANCES.  We have not written further checks, drafts or draws from the equity line account and will not do so in the future.  We hereby agree to indemnify and hold harmless your bank, the undersigned closing attorney, any new purchaser of the property, any new lender accepting the property as security for their loan and any title insurer providing coverage on the basis of this payoff and intended cancellation of said lien, including but not limited to any loss as a result of this equity line account being used subsequent to the date of this notice and/or for checks/drafts being honored subsequent to the date upon which I/we state the account was last used by me/us.</w:t>
      </w:r>
    </w:p>
    <w:p w:rsidR="003B5C74" w:rsidRPr="00A75D79" w:rsidRDefault="003B5C74" w:rsidP="003B5C74">
      <w:pPr>
        <w:suppressAutoHyphens/>
        <w:rPr>
          <w:rFonts w:ascii="Arial" w:hAnsi="Arial" w:cs="Arial"/>
        </w:rPr>
      </w:pPr>
    </w:p>
    <w:p w:rsidR="003B5C74" w:rsidRPr="00A75D79" w:rsidRDefault="003B5C74" w:rsidP="003B5C74">
      <w:pPr>
        <w:suppressAutoHyphens/>
        <w:rPr>
          <w:rFonts w:ascii="Arial" w:hAnsi="Arial" w:cs="Arial"/>
        </w:rPr>
      </w:pPr>
    </w:p>
    <w:p w:rsidR="003B5C74" w:rsidRPr="00A75D79" w:rsidRDefault="00186720" w:rsidP="00186720">
      <w:pPr>
        <w:suppressAutoHyphens/>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B5C74" w:rsidRPr="00A75D79" w:rsidRDefault="003B5C74" w:rsidP="00186720">
      <w:pPr>
        <w:suppressAutoHyphens/>
        <w:jc w:val="center"/>
        <w:rPr>
          <w:rFonts w:ascii="Arial" w:hAnsi="Arial" w:cs="Arial"/>
        </w:rPr>
      </w:pPr>
      <w:r w:rsidRPr="00A75D79">
        <w:rPr>
          <w:rFonts w:ascii="Arial" w:hAnsi="Arial" w:cs="Arial"/>
        </w:rPr>
        <w:t>(Obligor / Owner of Property)</w:t>
      </w:r>
    </w:p>
    <w:p w:rsidR="003B5C74" w:rsidRPr="00A75D79" w:rsidRDefault="003B5C74" w:rsidP="00186720">
      <w:pPr>
        <w:suppressAutoHyphens/>
        <w:jc w:val="center"/>
        <w:rPr>
          <w:rFonts w:ascii="Arial" w:hAnsi="Arial" w:cs="Arial"/>
        </w:rPr>
      </w:pPr>
    </w:p>
    <w:p w:rsidR="003B5C74" w:rsidRPr="00A75D79" w:rsidRDefault="003B5C74" w:rsidP="00186720">
      <w:pPr>
        <w:suppressAutoHyphens/>
        <w:jc w:val="center"/>
        <w:rPr>
          <w:rFonts w:ascii="Arial" w:hAnsi="Arial" w:cs="Arial"/>
        </w:rPr>
      </w:pPr>
    </w:p>
    <w:p w:rsidR="003B5C74" w:rsidRPr="00186720" w:rsidRDefault="00186720" w:rsidP="00186720">
      <w:pPr>
        <w:suppressAutoHyphens/>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B5C74" w:rsidRPr="00A75D79" w:rsidRDefault="003B5C74" w:rsidP="00186720">
      <w:pPr>
        <w:suppressAutoHyphens/>
        <w:jc w:val="center"/>
        <w:rPr>
          <w:rFonts w:ascii="Arial" w:hAnsi="Arial" w:cs="Arial"/>
        </w:rPr>
      </w:pPr>
      <w:r w:rsidRPr="00A75D79">
        <w:rPr>
          <w:rFonts w:ascii="Arial" w:hAnsi="Arial" w:cs="Arial"/>
        </w:rPr>
        <w:t>(Obligor / Owner of Property</w:t>
      </w:r>
      <w:r>
        <w:rPr>
          <w:rFonts w:ascii="Arial" w:hAnsi="Arial" w:cs="Arial"/>
        </w:rPr>
        <w:t>)</w:t>
      </w:r>
    </w:p>
    <w:p w:rsidR="00024D69" w:rsidRDefault="00C027FE">
      <w:pPr>
        <w:pStyle w:val="CommentText"/>
        <w:rPr>
          <w:rFonts w:ascii="Arial" w:hAnsi="Arial" w:cs="Arial"/>
        </w:rPr>
      </w:pPr>
      <w:r>
        <w:rPr>
          <w:rFonts w:ascii="Arial" w:hAnsi="Arial" w:cs="Arial"/>
        </w:rPr>
        <w:br w:type="page"/>
      </w:r>
      <w:r w:rsidR="00186720">
        <w:rPr>
          <w:rFonts w:ascii="Arial" w:hAnsi="Arial" w:cs="Arial"/>
        </w:rPr>
        <w:lastRenderedPageBreak/>
        <w:t>[Lender]</w:t>
      </w:r>
    </w:p>
    <w:p w:rsidR="00186720" w:rsidRDefault="00186720">
      <w:pPr>
        <w:pStyle w:val="CommentText"/>
        <w:rPr>
          <w:rFonts w:ascii="Arial" w:hAnsi="Arial" w:cs="Arial"/>
        </w:rPr>
      </w:pPr>
      <w:r>
        <w:rPr>
          <w:rFonts w:ascii="Arial" w:hAnsi="Arial" w:cs="Arial"/>
        </w:rPr>
        <w:t>[Date]</w:t>
      </w:r>
    </w:p>
    <w:p w:rsidR="00186720" w:rsidRDefault="00186720">
      <w:pPr>
        <w:pStyle w:val="CommentText"/>
        <w:rPr>
          <w:rFonts w:ascii="Arial" w:hAnsi="Arial" w:cs="Arial"/>
        </w:rPr>
      </w:pPr>
    </w:p>
    <w:p w:rsidR="00186720" w:rsidRDefault="00186720">
      <w:pPr>
        <w:pStyle w:val="CommentText"/>
        <w:rPr>
          <w:rFonts w:ascii="Arial" w:hAnsi="Arial" w:cs="Arial"/>
        </w:rPr>
      </w:pPr>
      <w:r>
        <w:rPr>
          <w:rFonts w:ascii="Arial" w:hAnsi="Arial" w:cs="Arial"/>
        </w:rPr>
        <w:t>Page Two (2)</w:t>
      </w:r>
    </w:p>
    <w:p w:rsidR="00186720" w:rsidRDefault="00186720">
      <w:pPr>
        <w:pStyle w:val="CommentText"/>
        <w:rPr>
          <w:rFonts w:ascii="Arial" w:hAnsi="Arial" w:cs="Arial"/>
        </w:rPr>
      </w:pPr>
    </w:p>
    <w:p w:rsidR="00186720" w:rsidRPr="00A75D79" w:rsidRDefault="00186720">
      <w:pPr>
        <w:pStyle w:val="CommentText"/>
        <w:rPr>
          <w:rFonts w:ascii="Arial" w:hAnsi="Arial" w:cs="Arial"/>
        </w:rPr>
      </w:pPr>
    </w:p>
    <w:p w:rsidR="003B5C74" w:rsidRPr="003B5C74" w:rsidRDefault="003B5C74" w:rsidP="003B5C74">
      <w:pPr>
        <w:rPr>
          <w:rFonts w:ascii="Arial" w:hAnsi="Arial" w:cs="Arial"/>
          <w:b/>
          <w:u w:val="single"/>
        </w:rPr>
      </w:pPr>
      <w:r>
        <w:rPr>
          <w:rFonts w:ascii="Arial" w:hAnsi="Arial" w:cs="Arial"/>
          <w:b/>
          <w:u w:val="single"/>
        </w:rPr>
        <w:t>Application of payment is mandatory:</w:t>
      </w:r>
    </w:p>
    <w:p w:rsidR="003B5C74" w:rsidRDefault="003B5C74" w:rsidP="003B5C74">
      <w:pPr>
        <w:rPr>
          <w:rFonts w:ascii="Arial" w:hAnsi="Arial" w:cs="Arial"/>
        </w:rPr>
      </w:pPr>
      <w:r>
        <w:rPr>
          <w:rFonts w:ascii="Arial" w:hAnsi="Arial" w:cs="Arial"/>
          <w:i/>
        </w:rPr>
        <w:t>Even if you believe that</w:t>
      </w:r>
      <w:r w:rsidR="00CF7BC2" w:rsidRPr="00A75D79">
        <w:rPr>
          <w:rFonts w:ascii="Arial" w:hAnsi="Arial" w:cs="Arial"/>
          <w:i/>
        </w:rPr>
        <w:t xml:space="preserve"> this amount is insufficient, </w:t>
      </w:r>
      <w:r w:rsidR="00CF7BC2" w:rsidRPr="00A75D79">
        <w:rPr>
          <w:rFonts w:ascii="Arial" w:hAnsi="Arial" w:cs="Arial"/>
          <w:i/>
          <w:u w:val="single"/>
        </w:rPr>
        <w:t>please deposit the amount immediately and apply to the credit of the account and contact my office with specific itemization and explanation of the shortage amoun</w:t>
      </w:r>
      <w:r w:rsidR="002D6050">
        <w:rPr>
          <w:rFonts w:ascii="Arial" w:hAnsi="Arial" w:cs="Arial"/>
          <w:i/>
          <w:u w:val="single"/>
        </w:rPr>
        <w:t>t</w:t>
      </w:r>
      <w:r>
        <w:rPr>
          <w:rFonts w:ascii="Arial" w:hAnsi="Arial" w:cs="Arial"/>
          <w:i/>
          <w:u w:val="single"/>
        </w:rPr>
        <w:t xml:space="preserve"> claimed</w:t>
      </w:r>
      <w:r w:rsidR="00CF7BC2" w:rsidRPr="00A75D79">
        <w:rPr>
          <w:rFonts w:ascii="Arial" w:hAnsi="Arial" w:cs="Arial"/>
          <w:i/>
          <w:u w:val="single"/>
        </w:rPr>
        <w:t>.</w:t>
      </w:r>
      <w:r w:rsidR="00CF7BC2" w:rsidRPr="00A75D79">
        <w:rPr>
          <w:rFonts w:ascii="Arial" w:hAnsi="Arial" w:cs="Arial"/>
        </w:rPr>
        <w:t xml:space="preserve">  </w:t>
      </w:r>
      <w:r>
        <w:rPr>
          <w:rFonts w:ascii="Arial" w:hAnsi="Arial" w:cs="Arial"/>
        </w:rPr>
        <w:t>Please note that pursuant to N.C.G.S.</w:t>
      </w:r>
      <w:r w:rsidR="002D6050">
        <w:rPr>
          <w:rFonts w:ascii="Arial" w:hAnsi="Arial" w:cs="Arial"/>
        </w:rPr>
        <w:t xml:space="preserve"> 24-2.4</w:t>
      </w:r>
      <w:r>
        <w:rPr>
          <w:rFonts w:ascii="Arial" w:hAnsi="Arial" w:cs="Arial"/>
        </w:rPr>
        <w:t xml:space="preserve">, you are required to accept and apply prepayments unless the loan documents specifically provide otherwise.  </w:t>
      </w:r>
      <w:r w:rsidR="002D6050">
        <w:rPr>
          <w:rFonts w:ascii="Arial" w:hAnsi="Arial" w:cs="Arial"/>
        </w:rPr>
        <w:t xml:space="preserve">That statute provides that “[a] </w:t>
      </w:r>
      <w:r w:rsidR="002D6050">
        <w:t>borrower may prepay a loan in whole or in part without penalty where the loan instrument does not explicitly state the borrower's rights with respect to prepayment or where the provisions for prepayment are not in accordance with law. “</w:t>
      </w:r>
      <w:r w:rsidR="002D6050">
        <w:br/>
      </w:r>
    </w:p>
    <w:p w:rsidR="003B5C74" w:rsidRDefault="003B5C74" w:rsidP="003B5C74">
      <w:pPr>
        <w:rPr>
          <w:rFonts w:ascii="Arial" w:hAnsi="Arial" w:cs="Arial"/>
        </w:rPr>
      </w:pPr>
      <w:r w:rsidRPr="00A75D79">
        <w:rPr>
          <w:rFonts w:ascii="Arial" w:hAnsi="Arial" w:cs="Arial"/>
        </w:rPr>
        <w:t xml:space="preserve">Since this payoff is based on a written payoff statement from your office (attached), please </w:t>
      </w:r>
      <w:proofErr w:type="gramStart"/>
      <w:r w:rsidRPr="00A75D79">
        <w:rPr>
          <w:rFonts w:ascii="Arial" w:hAnsi="Arial" w:cs="Arial"/>
        </w:rPr>
        <w:t>advise</w:t>
      </w:r>
      <w:proofErr w:type="gramEnd"/>
      <w:r w:rsidRPr="00A75D79">
        <w:rPr>
          <w:rFonts w:ascii="Arial" w:hAnsi="Arial" w:cs="Arial"/>
        </w:rPr>
        <w:t xml:space="preserve"> </w:t>
      </w:r>
      <w:r w:rsidRPr="003B5C74">
        <w:rPr>
          <w:rFonts w:ascii="Arial" w:hAnsi="Arial" w:cs="Arial"/>
          <w:i/>
          <w:u w:val="single"/>
        </w:rPr>
        <w:t>IMMEDIATELY</w:t>
      </w:r>
      <w:r>
        <w:rPr>
          <w:rFonts w:ascii="Arial" w:hAnsi="Arial" w:cs="Arial"/>
        </w:rPr>
        <w:t xml:space="preserve"> </w:t>
      </w:r>
      <w:r w:rsidRPr="003B5C74">
        <w:rPr>
          <w:rFonts w:ascii="Arial" w:hAnsi="Arial" w:cs="Arial"/>
        </w:rPr>
        <w:t>of</w:t>
      </w:r>
      <w:r w:rsidR="00186720">
        <w:rPr>
          <w:rFonts w:ascii="Arial" w:hAnsi="Arial" w:cs="Arial"/>
        </w:rPr>
        <w:t xml:space="preserve"> any claimed</w:t>
      </w:r>
      <w:r w:rsidRPr="00A75D79">
        <w:rPr>
          <w:rFonts w:ascii="Arial" w:hAnsi="Arial" w:cs="Arial"/>
        </w:rPr>
        <w:t xml:space="preserve"> </w:t>
      </w:r>
      <w:r>
        <w:rPr>
          <w:rFonts w:ascii="Arial" w:hAnsi="Arial" w:cs="Arial"/>
        </w:rPr>
        <w:t>changes that have caused any</w:t>
      </w:r>
      <w:r w:rsidRPr="00A75D79">
        <w:rPr>
          <w:rFonts w:ascii="Arial" w:hAnsi="Arial" w:cs="Arial"/>
        </w:rPr>
        <w:t xml:space="preserve"> difference</w:t>
      </w:r>
      <w:r>
        <w:rPr>
          <w:rFonts w:ascii="Arial" w:hAnsi="Arial" w:cs="Arial"/>
        </w:rPr>
        <w:t xml:space="preserve"> in your payoff calculations, if you believe that they justify your failure to satisfy the lien timely.  </w:t>
      </w:r>
      <w:r w:rsidR="002D6050">
        <w:rPr>
          <w:rFonts w:ascii="Arial" w:hAnsi="Arial" w:cs="Arial"/>
        </w:rPr>
        <w:t xml:space="preserve">NOTE, however, </w:t>
      </w:r>
      <w:r w:rsidR="00BA6C23">
        <w:rPr>
          <w:rFonts w:ascii="Arial" w:hAnsi="Arial" w:cs="Arial"/>
        </w:rPr>
        <w:t>N.C.G.S. 45-36.</w:t>
      </w:r>
      <w:r w:rsidR="0046283D">
        <w:rPr>
          <w:rFonts w:ascii="Arial" w:hAnsi="Arial" w:cs="Arial"/>
        </w:rPr>
        <w:t xml:space="preserve">9 requires that you satisfy the lien of record even if insufficient so </w:t>
      </w:r>
      <w:r w:rsidR="00186720">
        <w:rPr>
          <w:rFonts w:ascii="Arial" w:hAnsi="Arial" w:cs="Arial"/>
        </w:rPr>
        <w:t>long as the payoff</w:t>
      </w:r>
      <w:r w:rsidR="0046283D">
        <w:rPr>
          <w:rFonts w:ascii="Arial" w:hAnsi="Arial" w:cs="Arial"/>
        </w:rPr>
        <w:t xml:space="preserve"> complies with the written payoff statement which you provided.  Any indefinite or unreasonable provisions</w:t>
      </w:r>
      <w:r w:rsidR="00186720">
        <w:rPr>
          <w:rFonts w:ascii="Arial" w:hAnsi="Arial" w:cs="Arial"/>
        </w:rPr>
        <w:t xml:space="preserve"> or conditions</w:t>
      </w:r>
      <w:r w:rsidR="0046283D">
        <w:rPr>
          <w:rFonts w:ascii="Arial" w:hAnsi="Arial" w:cs="Arial"/>
        </w:rPr>
        <w:t xml:space="preserve"> in your payoff statement are not authorized by </w:t>
      </w:r>
      <w:smartTag w:uri="urn:schemas-microsoft-com:office:smarttags" w:element="State">
        <w:smartTag w:uri="urn:schemas-microsoft-com:office:smarttags" w:element="place">
          <w:r w:rsidR="0046283D">
            <w:rPr>
              <w:rFonts w:ascii="Arial" w:hAnsi="Arial" w:cs="Arial"/>
            </w:rPr>
            <w:t>North Carolina</w:t>
          </w:r>
        </w:smartTag>
      </w:smartTag>
      <w:r w:rsidR="0046283D">
        <w:rPr>
          <w:rFonts w:ascii="Arial" w:hAnsi="Arial" w:cs="Arial"/>
        </w:rPr>
        <w:t xml:space="preserve"> law.  N.C.G.S. 45-36.7(g)</w:t>
      </w:r>
      <w:r w:rsidR="00186720">
        <w:rPr>
          <w:rFonts w:ascii="Arial" w:hAnsi="Arial" w:cs="Arial"/>
        </w:rPr>
        <w:t xml:space="preserve">.  Any other conditions </w:t>
      </w:r>
      <w:r w:rsidR="0046283D">
        <w:rPr>
          <w:rFonts w:ascii="Arial" w:hAnsi="Arial" w:cs="Arial"/>
        </w:rPr>
        <w:t>must have</w:t>
      </w:r>
      <w:r w:rsidR="00186720">
        <w:rPr>
          <w:rFonts w:ascii="Arial" w:hAnsi="Arial" w:cs="Arial"/>
        </w:rPr>
        <w:t xml:space="preserve"> been specifically specified in the payoff statement which must have</w:t>
      </w:r>
      <w:r w:rsidR="0046283D">
        <w:rPr>
          <w:rFonts w:ascii="Arial" w:hAnsi="Arial" w:cs="Arial"/>
        </w:rPr>
        <w:t xml:space="preserve"> contained</w:t>
      </w:r>
      <w:r w:rsidR="00186720">
        <w:rPr>
          <w:rFonts w:ascii="Arial" w:hAnsi="Arial" w:cs="Arial"/>
        </w:rPr>
        <w:t xml:space="preserve"> specific</w:t>
      </w:r>
      <w:r w:rsidR="0046283D">
        <w:rPr>
          <w:rFonts w:ascii="Arial" w:hAnsi="Arial" w:cs="Arial"/>
        </w:rPr>
        <w:t xml:space="preserve"> contact information</w:t>
      </w:r>
      <w:r w:rsidR="00186720">
        <w:rPr>
          <w:rFonts w:ascii="Arial" w:hAnsi="Arial" w:cs="Arial"/>
        </w:rPr>
        <w:t xml:space="preserve"> to obtain a final payoff amount</w:t>
      </w:r>
      <w:r w:rsidR="0046283D">
        <w:rPr>
          <w:rFonts w:ascii="Arial" w:hAnsi="Arial" w:cs="Arial"/>
        </w:rPr>
        <w:t xml:space="preserve"> if any changes prior to closing were anticipated.</w:t>
      </w:r>
    </w:p>
    <w:p w:rsidR="003B5C74" w:rsidRDefault="003B5C74" w:rsidP="003B5C74">
      <w:pPr>
        <w:rPr>
          <w:rFonts w:ascii="Arial" w:hAnsi="Arial" w:cs="Arial"/>
        </w:rPr>
      </w:pPr>
    </w:p>
    <w:p w:rsidR="003B5C74" w:rsidRPr="003B5C74" w:rsidRDefault="003B5C74" w:rsidP="003B5C74">
      <w:pPr>
        <w:rPr>
          <w:rFonts w:ascii="Arial" w:hAnsi="Arial" w:cs="Arial"/>
          <w:b/>
          <w:u w:val="single"/>
        </w:rPr>
      </w:pPr>
      <w:r w:rsidRPr="003B5C74">
        <w:rPr>
          <w:rFonts w:ascii="Arial" w:hAnsi="Arial" w:cs="Arial"/>
          <w:b/>
          <w:u w:val="single"/>
        </w:rPr>
        <w:t xml:space="preserve">Satisfaction Mandatory; Procedures Required by </w:t>
      </w:r>
      <w:smartTag w:uri="urn:schemas-microsoft-com:office:smarttags" w:element="State">
        <w:smartTag w:uri="urn:schemas-microsoft-com:office:smarttags" w:element="place">
          <w:r w:rsidRPr="003B5C74">
            <w:rPr>
              <w:rFonts w:ascii="Arial" w:hAnsi="Arial" w:cs="Arial"/>
              <w:b/>
              <w:u w:val="single"/>
            </w:rPr>
            <w:t>North Carolina</w:t>
          </w:r>
        </w:smartTag>
      </w:smartTag>
      <w:r w:rsidRPr="003B5C74">
        <w:rPr>
          <w:rFonts w:ascii="Arial" w:hAnsi="Arial" w:cs="Arial"/>
          <w:b/>
          <w:u w:val="single"/>
        </w:rPr>
        <w:t xml:space="preserve"> Statute:</w:t>
      </w:r>
    </w:p>
    <w:p w:rsidR="003B5C74" w:rsidRDefault="003B5C74" w:rsidP="003B5C74">
      <w:pPr>
        <w:rPr>
          <w:rFonts w:ascii="Arial" w:hAnsi="Arial" w:cs="Arial"/>
        </w:rPr>
      </w:pPr>
      <w:r>
        <w:rPr>
          <w:rFonts w:ascii="Arial" w:hAnsi="Arial" w:cs="Arial"/>
        </w:rPr>
        <w:t>Pursuant to N.C.G.S. 45-36.</w:t>
      </w:r>
      <w:r w:rsidR="00BA6C23">
        <w:rPr>
          <w:rFonts w:ascii="Arial" w:hAnsi="Arial" w:cs="Arial"/>
        </w:rPr>
        <w:t>9</w:t>
      </w:r>
      <w:r>
        <w:rPr>
          <w:rFonts w:ascii="Arial" w:hAnsi="Arial" w:cs="Arial"/>
        </w:rPr>
        <w:t xml:space="preserve">, you are required to record a satisfaction of this deed of trust within 30 days of receipt </w:t>
      </w:r>
      <w:r w:rsidR="00BA6C23">
        <w:rPr>
          <w:rFonts w:ascii="Arial" w:hAnsi="Arial" w:cs="Arial"/>
        </w:rPr>
        <w:t>of these funds so long as the funds</w:t>
      </w:r>
      <w:r>
        <w:rPr>
          <w:rFonts w:ascii="Arial" w:hAnsi="Arial" w:cs="Arial"/>
        </w:rPr>
        <w:t xml:space="preserve"> </w:t>
      </w:r>
      <w:r w:rsidR="00BA6C23">
        <w:rPr>
          <w:rFonts w:ascii="Arial" w:hAnsi="Arial" w:cs="Arial"/>
        </w:rPr>
        <w:t>submitted comply</w:t>
      </w:r>
      <w:r>
        <w:rPr>
          <w:rFonts w:ascii="Arial" w:hAnsi="Arial" w:cs="Arial"/>
        </w:rPr>
        <w:t xml:space="preserve"> with your written payoff statement (attached), even if erroneous.  You are subject to penalty of $1,000 plus actual loss, court costs and attorney’s fees if this is not satisfied of record timely.</w:t>
      </w:r>
      <w:r w:rsidR="00BA6C23">
        <w:rPr>
          <w:rFonts w:ascii="Arial" w:hAnsi="Arial" w:cs="Arial"/>
        </w:rPr>
        <w:t xml:space="preserve">  N.C.G.S. 45-36.9.</w:t>
      </w:r>
      <w:r>
        <w:rPr>
          <w:rFonts w:ascii="Arial" w:hAnsi="Arial" w:cs="Arial"/>
        </w:rPr>
        <w:t xml:space="preserve">  The most common satisfaction methods are as follows, pursuant to N.C.G.S. 45-37(a):</w:t>
      </w:r>
    </w:p>
    <w:p w:rsidR="003B5C74" w:rsidRDefault="003B5C74" w:rsidP="003B5C74">
      <w:pPr>
        <w:rPr>
          <w:rFonts w:ascii="Arial" w:hAnsi="Arial" w:cs="Arial"/>
        </w:rPr>
      </w:pPr>
    </w:p>
    <w:p w:rsidR="003B5C74" w:rsidRPr="00A75D79" w:rsidRDefault="003B5C74" w:rsidP="0046283D">
      <w:pPr>
        <w:ind w:left="720"/>
        <w:rPr>
          <w:rFonts w:ascii="Arial" w:hAnsi="Arial" w:cs="Arial"/>
        </w:rPr>
      </w:pPr>
      <w:r>
        <w:rPr>
          <w:rFonts w:ascii="Arial" w:hAnsi="Arial" w:cs="Arial"/>
        </w:rPr>
        <w:t>(a)  Record</w:t>
      </w:r>
      <w:r w:rsidRPr="00A75D79">
        <w:rPr>
          <w:rFonts w:ascii="Arial" w:hAnsi="Arial" w:cs="Arial"/>
        </w:rPr>
        <w:t xml:space="preserve"> the </w:t>
      </w:r>
      <w:r w:rsidRPr="00A75D79">
        <w:rPr>
          <w:rFonts w:ascii="Arial" w:hAnsi="Arial" w:cs="Arial"/>
          <w:i/>
        </w:rPr>
        <w:t>original</w:t>
      </w:r>
      <w:r w:rsidRPr="00A75D79">
        <w:rPr>
          <w:rFonts w:ascii="Arial" w:hAnsi="Arial" w:cs="Arial"/>
        </w:rPr>
        <w:t xml:space="preserve"> Note and Deed of Trust marked “Paid and satisfied in full”, dated and signed by an officer of the holder.  Any assignments of the note must clearly be shown on the note and signed by the assignor</w:t>
      </w:r>
      <w:r>
        <w:rPr>
          <w:rFonts w:ascii="Arial" w:hAnsi="Arial" w:cs="Arial"/>
        </w:rPr>
        <w:t>(s)</w:t>
      </w:r>
      <w:r w:rsidRPr="00A75D79">
        <w:rPr>
          <w:rFonts w:ascii="Arial" w:hAnsi="Arial" w:cs="Arial"/>
        </w:rPr>
        <w:t>.</w:t>
      </w:r>
    </w:p>
    <w:p w:rsidR="003B5C74" w:rsidRPr="00A75D79" w:rsidRDefault="003B5C74" w:rsidP="0046283D">
      <w:pPr>
        <w:ind w:left="720"/>
        <w:rPr>
          <w:rFonts w:ascii="Arial" w:hAnsi="Arial" w:cs="Arial"/>
        </w:rPr>
      </w:pPr>
    </w:p>
    <w:p w:rsidR="003B5C74" w:rsidRPr="00A75D79" w:rsidRDefault="003B5C74" w:rsidP="0046283D">
      <w:pPr>
        <w:ind w:left="720"/>
        <w:rPr>
          <w:rFonts w:ascii="Arial" w:hAnsi="Arial" w:cs="Arial"/>
        </w:rPr>
      </w:pPr>
      <w:r>
        <w:rPr>
          <w:rFonts w:ascii="Arial" w:hAnsi="Arial" w:cs="Arial"/>
        </w:rPr>
        <w:t>(b)  Record a</w:t>
      </w:r>
      <w:r w:rsidRPr="00A75D79">
        <w:rPr>
          <w:rFonts w:ascii="Arial" w:hAnsi="Arial" w:cs="Arial"/>
        </w:rPr>
        <w:t xml:space="preserve"> properly </w:t>
      </w:r>
      <w:r>
        <w:rPr>
          <w:rFonts w:ascii="Arial" w:hAnsi="Arial" w:cs="Arial"/>
        </w:rPr>
        <w:t xml:space="preserve">executed and </w:t>
      </w:r>
      <w:r w:rsidRPr="00A75D79">
        <w:rPr>
          <w:rFonts w:ascii="Arial" w:hAnsi="Arial" w:cs="Arial"/>
        </w:rPr>
        <w:t>acknowledge</w:t>
      </w:r>
      <w:r>
        <w:rPr>
          <w:rFonts w:ascii="Arial" w:hAnsi="Arial" w:cs="Arial"/>
        </w:rPr>
        <w:t>d</w:t>
      </w:r>
      <w:r w:rsidRPr="00A75D79">
        <w:rPr>
          <w:rFonts w:ascii="Arial" w:hAnsi="Arial" w:cs="Arial"/>
        </w:rPr>
        <w:t xml:space="preserve"> </w:t>
      </w:r>
      <w:r>
        <w:rPr>
          <w:rFonts w:ascii="Arial" w:hAnsi="Arial" w:cs="Arial"/>
        </w:rPr>
        <w:t>Satisfaction</w:t>
      </w:r>
      <w:r w:rsidR="00D36333" w:rsidRPr="00D36333">
        <w:rPr>
          <w:rFonts w:ascii="Arial" w:hAnsi="Arial" w:cs="Arial"/>
        </w:rPr>
        <w:t xml:space="preserve"> </w:t>
      </w:r>
      <w:r w:rsidR="00D36333">
        <w:rPr>
          <w:rFonts w:ascii="Arial" w:hAnsi="Arial" w:cs="Arial"/>
        </w:rPr>
        <w:t>of Security Instrument by Secured Creditor</w:t>
      </w:r>
      <w:r>
        <w:rPr>
          <w:rFonts w:ascii="Arial" w:hAnsi="Arial" w:cs="Arial"/>
        </w:rPr>
        <w:t>, pursuant to N.C.G.S. 45-</w:t>
      </w:r>
      <w:r w:rsidR="00D36333">
        <w:rPr>
          <w:rFonts w:ascii="Arial" w:hAnsi="Arial" w:cs="Arial"/>
        </w:rPr>
        <w:t>36.10</w:t>
      </w:r>
      <w:r>
        <w:rPr>
          <w:rFonts w:ascii="Arial" w:hAnsi="Arial" w:cs="Arial"/>
        </w:rPr>
        <w:t>.</w:t>
      </w:r>
    </w:p>
    <w:p w:rsidR="003B5C74" w:rsidRPr="00A75D79" w:rsidRDefault="003B5C74" w:rsidP="003B5C74">
      <w:pPr>
        <w:rPr>
          <w:rFonts w:ascii="Arial" w:hAnsi="Arial" w:cs="Arial"/>
        </w:rPr>
      </w:pPr>
    </w:p>
    <w:p w:rsidR="003B5C74" w:rsidRPr="003B5C74" w:rsidRDefault="003B5C74" w:rsidP="003B5C74">
      <w:pPr>
        <w:rPr>
          <w:rFonts w:ascii="Arial" w:hAnsi="Arial" w:cs="Arial"/>
          <w:i/>
        </w:rPr>
      </w:pPr>
      <w:r w:rsidRPr="003B5C74">
        <w:rPr>
          <w:rFonts w:ascii="Arial" w:hAnsi="Arial" w:cs="Arial"/>
          <w:i/>
        </w:rPr>
        <w:t xml:space="preserve">Under no circumstances should you send original documents to the Borrower until these documents have been </w:t>
      </w:r>
      <w:r>
        <w:rPr>
          <w:rFonts w:ascii="Arial" w:hAnsi="Arial" w:cs="Arial"/>
          <w:i/>
        </w:rPr>
        <w:t>satisfi</w:t>
      </w:r>
      <w:r w:rsidRPr="003B5C74">
        <w:rPr>
          <w:rFonts w:ascii="Arial" w:hAnsi="Arial" w:cs="Arial"/>
          <w:i/>
        </w:rPr>
        <w:t>ed of record.</w:t>
      </w:r>
    </w:p>
    <w:p w:rsidR="003B5C74" w:rsidRPr="00A75D79" w:rsidRDefault="003B5C74" w:rsidP="003B5C74">
      <w:pPr>
        <w:rPr>
          <w:rFonts w:ascii="Arial" w:hAnsi="Arial" w:cs="Arial"/>
        </w:rPr>
      </w:pPr>
    </w:p>
    <w:p w:rsidR="003B5C74" w:rsidRPr="003B5C74" w:rsidRDefault="003B5C74">
      <w:pPr>
        <w:rPr>
          <w:rFonts w:ascii="Arial" w:hAnsi="Arial" w:cs="Arial"/>
          <w:b/>
          <w:u w:val="single"/>
        </w:rPr>
      </w:pPr>
      <w:r>
        <w:rPr>
          <w:rFonts w:ascii="Arial" w:hAnsi="Arial" w:cs="Arial"/>
          <w:b/>
          <w:u w:val="single"/>
        </w:rPr>
        <w:t>Escrow accounts:</w:t>
      </w:r>
    </w:p>
    <w:p w:rsidR="00CF7BC2" w:rsidRPr="00A75D79" w:rsidRDefault="00CF7BC2">
      <w:pPr>
        <w:rPr>
          <w:rFonts w:ascii="Arial" w:hAnsi="Arial" w:cs="Arial"/>
        </w:rPr>
      </w:pPr>
      <w:r w:rsidRPr="00A75D79">
        <w:rPr>
          <w:rFonts w:ascii="Arial" w:hAnsi="Arial" w:cs="Arial"/>
        </w:rPr>
        <w:t xml:space="preserve">If there are any escrow balances or overpayments, please refund directly to:  </w:t>
      </w:r>
    </w:p>
    <w:p w:rsidR="00CF7BC2" w:rsidRDefault="00CF7BC2">
      <w:pPr>
        <w:rPr>
          <w:rFonts w:ascii="Arial" w:hAnsi="Arial" w:cs="Arial"/>
        </w:rPr>
      </w:pPr>
    </w:p>
    <w:p w:rsidR="00024D69" w:rsidRPr="00A75D79" w:rsidRDefault="003B5C74">
      <w:pPr>
        <w:rPr>
          <w:rFonts w:ascii="Arial" w:hAnsi="Arial" w:cs="Arial"/>
        </w:rPr>
      </w:pPr>
      <w:r w:rsidRPr="00A75D79">
        <w:rPr>
          <w:rFonts w:ascii="Arial" w:hAnsi="Arial" w:cs="Arial"/>
        </w:rPr>
        <w:t>[</w:t>
      </w:r>
      <w:proofErr w:type="gramStart"/>
      <w:r w:rsidRPr="00A75D79">
        <w:rPr>
          <w:rFonts w:ascii="Arial" w:hAnsi="Arial" w:cs="Arial"/>
        </w:rPr>
        <w:t>borrower’s</w:t>
      </w:r>
      <w:proofErr w:type="gramEnd"/>
      <w:r>
        <w:rPr>
          <w:rFonts w:ascii="Arial" w:hAnsi="Arial" w:cs="Arial"/>
        </w:rPr>
        <w:t xml:space="preserve"> new</w:t>
      </w:r>
      <w:r w:rsidRPr="00A75D79">
        <w:rPr>
          <w:rFonts w:ascii="Arial" w:hAnsi="Arial" w:cs="Arial"/>
        </w:rPr>
        <w:t xml:space="preserve"> address]</w:t>
      </w:r>
    </w:p>
    <w:p w:rsidR="00CF7BC2" w:rsidRPr="00A75D79" w:rsidRDefault="00CF7BC2">
      <w:pPr>
        <w:rPr>
          <w:rFonts w:ascii="Arial" w:hAnsi="Arial" w:cs="Arial"/>
        </w:rPr>
      </w:pPr>
    </w:p>
    <w:p w:rsidR="00CF7BC2" w:rsidRPr="00A75D79" w:rsidRDefault="00CF7BC2">
      <w:pPr>
        <w:rPr>
          <w:rFonts w:ascii="Arial" w:hAnsi="Arial" w:cs="Arial"/>
        </w:rPr>
      </w:pPr>
    </w:p>
    <w:p w:rsidR="00CF7BC2" w:rsidRPr="00A75D79" w:rsidRDefault="00CF7BC2">
      <w:pPr>
        <w:rPr>
          <w:rFonts w:ascii="Arial" w:hAnsi="Arial" w:cs="Arial"/>
        </w:rPr>
      </w:pPr>
    </w:p>
    <w:p w:rsidR="00CF7BC2" w:rsidRPr="00A75D79" w:rsidRDefault="00CF7BC2">
      <w:pPr>
        <w:rPr>
          <w:rFonts w:ascii="Arial" w:hAnsi="Arial" w:cs="Arial"/>
        </w:rPr>
      </w:pPr>
      <w:r w:rsidRPr="00A75D79">
        <w:rPr>
          <w:rFonts w:ascii="Arial" w:hAnsi="Arial" w:cs="Arial"/>
        </w:rPr>
        <w:t>Thank you very much for your assistance and immediate attention to this matter.</w:t>
      </w:r>
    </w:p>
    <w:p w:rsidR="00CF7BC2" w:rsidRPr="00A75D79" w:rsidRDefault="00CF7BC2">
      <w:pPr>
        <w:rPr>
          <w:rFonts w:ascii="Arial" w:hAnsi="Arial" w:cs="Arial"/>
        </w:rPr>
      </w:pPr>
    </w:p>
    <w:p w:rsidR="00CF7BC2" w:rsidRPr="00A75D79" w:rsidRDefault="00CF7BC2">
      <w:pPr>
        <w:rPr>
          <w:rFonts w:ascii="Arial" w:hAnsi="Arial" w:cs="Arial"/>
        </w:rPr>
      </w:pPr>
      <w:r w:rsidRPr="00A75D79">
        <w:rPr>
          <w:rFonts w:ascii="Arial" w:hAnsi="Arial" w:cs="Arial"/>
        </w:rPr>
        <w:t>Yours very truly,</w:t>
      </w:r>
    </w:p>
    <w:p w:rsidR="00CF7BC2" w:rsidRPr="00A75D79" w:rsidRDefault="00CF7BC2">
      <w:pPr>
        <w:rPr>
          <w:rFonts w:ascii="Arial" w:hAnsi="Arial" w:cs="Arial"/>
        </w:rPr>
      </w:pPr>
    </w:p>
    <w:p w:rsidR="00CF7BC2" w:rsidRDefault="00CF7BC2">
      <w:pPr>
        <w:rPr>
          <w:rFonts w:ascii="Arial" w:hAnsi="Arial" w:cs="Arial"/>
        </w:rPr>
      </w:pPr>
    </w:p>
    <w:p w:rsidR="00024D69" w:rsidRPr="00A75D79" w:rsidRDefault="00024D69">
      <w:pPr>
        <w:rPr>
          <w:rFonts w:ascii="Arial" w:hAnsi="Arial" w:cs="Arial"/>
        </w:rPr>
      </w:pPr>
    </w:p>
    <w:p w:rsidR="00CF7BC2" w:rsidRPr="00A75D79" w:rsidRDefault="00CF7BC2">
      <w:pPr>
        <w:rPr>
          <w:rFonts w:ascii="Arial" w:hAnsi="Arial" w:cs="Arial"/>
        </w:rPr>
      </w:pPr>
    </w:p>
    <w:p w:rsidR="00E478B1" w:rsidRPr="00A75D79" w:rsidRDefault="00E478B1">
      <w:pPr>
        <w:rPr>
          <w:rFonts w:ascii="Arial" w:hAnsi="Arial" w:cs="Arial"/>
        </w:rPr>
      </w:pPr>
      <w:r w:rsidRPr="00A75D79">
        <w:rPr>
          <w:rFonts w:ascii="Arial" w:hAnsi="Arial" w:cs="Arial"/>
        </w:rPr>
        <w:t>[Name</w:t>
      </w:r>
      <w:r w:rsidR="00024D69">
        <w:rPr>
          <w:rFonts w:ascii="Arial" w:hAnsi="Arial" w:cs="Arial"/>
        </w:rPr>
        <w:t>-Closing Attorney</w:t>
      </w:r>
      <w:r w:rsidRPr="00A75D79">
        <w:rPr>
          <w:rFonts w:ascii="Arial" w:hAnsi="Arial" w:cs="Arial"/>
        </w:rPr>
        <w:t>]</w:t>
      </w:r>
    </w:p>
    <w:p w:rsidR="00CF7BC2" w:rsidRPr="00A75D79" w:rsidRDefault="00E478B1">
      <w:pPr>
        <w:rPr>
          <w:rFonts w:ascii="Arial" w:hAnsi="Arial" w:cs="Arial"/>
        </w:rPr>
      </w:pPr>
      <w:r w:rsidRPr="00A75D79">
        <w:rPr>
          <w:rFonts w:ascii="Arial" w:hAnsi="Arial" w:cs="Arial"/>
        </w:rPr>
        <w:t>[Title]</w:t>
      </w:r>
    </w:p>
    <w:p w:rsidR="00CF7BC2" w:rsidRPr="00A75D79" w:rsidRDefault="00CF7BC2">
      <w:pPr>
        <w:rPr>
          <w:rFonts w:ascii="Arial" w:hAnsi="Arial" w:cs="Arial"/>
        </w:rPr>
      </w:pPr>
    </w:p>
    <w:p w:rsidR="00074192" w:rsidRDefault="00CF7BC2">
      <w:pPr>
        <w:rPr>
          <w:rFonts w:ascii="Arial" w:hAnsi="Arial" w:cs="Arial"/>
        </w:rPr>
      </w:pPr>
      <w:r w:rsidRPr="00A75D79">
        <w:rPr>
          <w:rFonts w:ascii="Arial" w:hAnsi="Arial" w:cs="Arial"/>
        </w:rPr>
        <w:t>Encl:</w:t>
      </w:r>
      <w:r w:rsidRPr="00A75D79">
        <w:rPr>
          <w:rFonts w:ascii="Arial" w:hAnsi="Arial" w:cs="Arial"/>
        </w:rPr>
        <w:tab/>
      </w:r>
      <w:r w:rsidR="00AB4F3F">
        <w:rPr>
          <w:rFonts w:ascii="Arial" w:hAnsi="Arial" w:cs="Arial"/>
        </w:rPr>
        <w:t xml:space="preserve">Lender’s </w:t>
      </w:r>
      <w:r w:rsidR="00074192" w:rsidRPr="00FD6F53">
        <w:rPr>
          <w:rFonts w:ascii="Arial" w:hAnsi="Arial" w:cs="Arial"/>
        </w:rPr>
        <w:t>Payoff Statement</w:t>
      </w:r>
    </w:p>
    <w:p w:rsidR="00CF7BC2" w:rsidRDefault="00AB4F3F" w:rsidP="00074192">
      <w:pPr>
        <w:ind w:firstLine="720"/>
        <w:rPr>
          <w:rFonts w:ascii="Arial" w:hAnsi="Arial" w:cs="Arial"/>
        </w:rPr>
      </w:pPr>
      <w:r>
        <w:rPr>
          <w:rFonts w:ascii="Arial" w:hAnsi="Arial" w:cs="Arial"/>
        </w:rPr>
        <w:t>Satisfaction</w:t>
      </w:r>
      <w:r w:rsidR="00F82F1A" w:rsidRPr="00F82F1A">
        <w:rPr>
          <w:rFonts w:ascii="Arial" w:hAnsi="Arial" w:cs="Arial"/>
        </w:rPr>
        <w:t xml:space="preserve"> </w:t>
      </w:r>
      <w:r w:rsidR="00F82F1A">
        <w:rPr>
          <w:rFonts w:ascii="Arial" w:hAnsi="Arial" w:cs="Arial"/>
        </w:rPr>
        <w:t>of Security Instrument by Secured Creditor</w:t>
      </w:r>
    </w:p>
    <w:p w:rsidR="00186720" w:rsidRPr="00A75D79" w:rsidRDefault="00186720" w:rsidP="00074192">
      <w:pPr>
        <w:ind w:firstLine="720"/>
        <w:rPr>
          <w:rFonts w:ascii="Arial" w:hAnsi="Arial" w:cs="Arial"/>
        </w:rPr>
      </w:pPr>
      <w:r>
        <w:rPr>
          <w:rFonts w:ascii="Arial" w:hAnsi="Arial" w:cs="Arial"/>
        </w:rPr>
        <w:t>Copy of this letter signed by borrower (if equity line)</w:t>
      </w:r>
    </w:p>
    <w:sectPr w:rsidR="00186720" w:rsidRPr="00A75D79" w:rsidSect="009C4826">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4A" w:rsidRDefault="0038054A">
      <w:r>
        <w:separator/>
      </w:r>
    </w:p>
  </w:endnote>
  <w:endnote w:type="continuationSeparator" w:id="0">
    <w:p w:rsidR="0038054A" w:rsidRDefault="0038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FE" w:rsidRPr="00C027FE" w:rsidRDefault="00C027FE">
    <w:pPr>
      <w:pStyle w:val="Footer"/>
      <w:rPr>
        <w:sz w:val="16"/>
        <w:szCs w:val="16"/>
      </w:rPr>
    </w:pPr>
    <w:r w:rsidRPr="00C027FE">
      <w:rPr>
        <w:sz w:val="16"/>
        <w:szCs w:val="16"/>
      </w:rPr>
      <w:t>Revised 4-6-2007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4A" w:rsidRDefault="0038054A">
      <w:r>
        <w:separator/>
      </w:r>
    </w:p>
  </w:footnote>
  <w:footnote w:type="continuationSeparator" w:id="0">
    <w:p w:rsidR="0038054A" w:rsidRDefault="0038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375"/>
    <w:multiLevelType w:val="singleLevel"/>
    <w:tmpl w:val="79C28582"/>
    <w:lvl w:ilvl="0">
      <w:start w:val="2"/>
      <w:numFmt w:val="decimal"/>
      <w:lvlText w:val="%1."/>
      <w:lvlJc w:val="left"/>
      <w:pPr>
        <w:tabs>
          <w:tab w:val="num" w:pos="1440"/>
        </w:tabs>
        <w:ind w:left="1440" w:hanging="720"/>
      </w:pPr>
      <w:rPr>
        <w:rFonts w:hint="default"/>
      </w:rPr>
    </w:lvl>
  </w:abstractNum>
  <w:abstractNum w:abstractNumId="1" w15:restartNumberingAfterBreak="0">
    <w:nsid w:val="12306717"/>
    <w:multiLevelType w:val="hybridMultilevel"/>
    <w:tmpl w:val="424CB0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F3D3C"/>
    <w:multiLevelType w:val="singleLevel"/>
    <w:tmpl w:val="C93C802C"/>
    <w:lvl w:ilvl="0">
      <w:start w:val="1"/>
      <w:numFmt w:val="decimal"/>
      <w:lvlText w:val="%1."/>
      <w:lvlJc w:val="left"/>
      <w:pPr>
        <w:tabs>
          <w:tab w:val="num" w:pos="450"/>
        </w:tabs>
        <w:ind w:left="450" w:hanging="450"/>
      </w:pPr>
      <w:rPr>
        <w:rFonts w:hint="default"/>
      </w:rPr>
    </w:lvl>
  </w:abstractNum>
  <w:abstractNum w:abstractNumId="3" w15:restartNumberingAfterBreak="0">
    <w:nsid w:val="7EE74153"/>
    <w:multiLevelType w:val="hybridMultilevel"/>
    <w:tmpl w:val="FC1427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B6"/>
    <w:rsid w:val="0002334C"/>
    <w:rsid w:val="00024D69"/>
    <w:rsid w:val="00032D12"/>
    <w:rsid w:val="0004076E"/>
    <w:rsid w:val="000513F7"/>
    <w:rsid w:val="000576B9"/>
    <w:rsid w:val="00074192"/>
    <w:rsid w:val="00082297"/>
    <w:rsid w:val="000903BC"/>
    <w:rsid w:val="000E568D"/>
    <w:rsid w:val="001210B6"/>
    <w:rsid w:val="00186720"/>
    <w:rsid w:val="001B2C2F"/>
    <w:rsid w:val="00204999"/>
    <w:rsid w:val="0023291F"/>
    <w:rsid w:val="00251DD7"/>
    <w:rsid w:val="002B0657"/>
    <w:rsid w:val="002D6050"/>
    <w:rsid w:val="00351EE8"/>
    <w:rsid w:val="0038054A"/>
    <w:rsid w:val="003B5C74"/>
    <w:rsid w:val="004420CD"/>
    <w:rsid w:val="00445282"/>
    <w:rsid w:val="0046283D"/>
    <w:rsid w:val="00497E47"/>
    <w:rsid w:val="004D2697"/>
    <w:rsid w:val="005A1CEA"/>
    <w:rsid w:val="005E23A4"/>
    <w:rsid w:val="005E37C6"/>
    <w:rsid w:val="006A7B1C"/>
    <w:rsid w:val="006A7EB2"/>
    <w:rsid w:val="0071169F"/>
    <w:rsid w:val="00711E22"/>
    <w:rsid w:val="007D557E"/>
    <w:rsid w:val="008232F5"/>
    <w:rsid w:val="00840121"/>
    <w:rsid w:val="008F6DE1"/>
    <w:rsid w:val="009A77F1"/>
    <w:rsid w:val="009C4826"/>
    <w:rsid w:val="00A75D79"/>
    <w:rsid w:val="00AA2726"/>
    <w:rsid w:val="00AB4F3F"/>
    <w:rsid w:val="00AD075B"/>
    <w:rsid w:val="00B13F63"/>
    <w:rsid w:val="00B2360A"/>
    <w:rsid w:val="00B25123"/>
    <w:rsid w:val="00BA04F7"/>
    <w:rsid w:val="00BA6C23"/>
    <w:rsid w:val="00C027FE"/>
    <w:rsid w:val="00C04B21"/>
    <w:rsid w:val="00C26A0B"/>
    <w:rsid w:val="00CD1449"/>
    <w:rsid w:val="00CD2F98"/>
    <w:rsid w:val="00CF7BC2"/>
    <w:rsid w:val="00D36333"/>
    <w:rsid w:val="00D66965"/>
    <w:rsid w:val="00E478B1"/>
    <w:rsid w:val="00EE0AF3"/>
    <w:rsid w:val="00F07C1D"/>
    <w:rsid w:val="00F16769"/>
    <w:rsid w:val="00F82F1A"/>
    <w:rsid w:val="00FA7C8D"/>
    <w:rsid w:val="00FD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9CAE78-2DD7-4DC8-84D7-4D983C92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rsid w:val="009C4826"/>
    <w:pPr>
      <w:keepNext/>
      <w:jc w:val="both"/>
      <w:outlineLvl w:val="2"/>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style>
  <w:style w:type="paragraph" w:styleId="BodyTextIndent3">
    <w:name w:val="Body Text Indent 3"/>
    <w:basedOn w:val="Normal"/>
    <w:pPr>
      <w:tabs>
        <w:tab w:val="left" w:pos="-720"/>
      </w:tabs>
      <w:suppressAutoHyphens/>
      <w:ind w:left="720"/>
    </w:pPr>
    <w:rPr>
      <w:sz w:val="22"/>
    </w:rPr>
  </w:style>
  <w:style w:type="paragraph" w:styleId="BodyText">
    <w:name w:val="Body Text"/>
    <w:basedOn w:val="Normal"/>
    <w:rPr>
      <w:sz w:val="24"/>
    </w:rPr>
  </w:style>
  <w:style w:type="paragraph" w:styleId="BodyTextIndent">
    <w:name w:val="Body Text Indent"/>
    <w:basedOn w:val="Normal"/>
    <w:pPr>
      <w:ind w:left="2880"/>
    </w:pPr>
  </w:style>
  <w:style w:type="paragraph" w:styleId="Header">
    <w:name w:val="header"/>
    <w:basedOn w:val="Normal"/>
    <w:rsid w:val="00A75D79"/>
    <w:pPr>
      <w:tabs>
        <w:tab w:val="center" w:pos="4320"/>
        <w:tab w:val="right" w:pos="8640"/>
      </w:tabs>
    </w:pPr>
  </w:style>
  <w:style w:type="paragraph" w:styleId="Footer">
    <w:name w:val="footer"/>
    <w:basedOn w:val="Normal"/>
    <w:rsid w:val="00A75D79"/>
    <w:pPr>
      <w:tabs>
        <w:tab w:val="center" w:pos="4320"/>
        <w:tab w:val="right" w:pos="8640"/>
      </w:tabs>
    </w:pPr>
  </w:style>
  <w:style w:type="paragraph" w:customStyle="1" w:styleId="BodySingleSp5">
    <w:name w:val="Body Single Sp .5"/>
    <w:basedOn w:val="Normal"/>
    <w:rsid w:val="00B13F63"/>
    <w:pPr>
      <w:spacing w:after="240"/>
      <w:ind w:firstLine="720"/>
    </w:pPr>
    <w:rPr>
      <w:sz w:val="24"/>
    </w:rPr>
  </w:style>
  <w:style w:type="paragraph" w:styleId="Title">
    <w:name w:val="Title"/>
    <w:basedOn w:val="Normal"/>
    <w:qFormat/>
    <w:rsid w:val="00B13F63"/>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DEED OF TRUST - PAYOFF LETTER </vt:lpstr>
    </vt:vector>
  </TitlesOfParts>
  <Company>Chicago Title Insurance Company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PAYOFF LETTER</dc:title>
  <dc:subject>Payoff Letter Deed of Trust</dc:subject>
  <dc:creator>Chicago Title Insurance Company</dc:creator>
  <cp:keywords>Payoff Letter Deed of Trust</cp:keywords>
  <cp:lastModifiedBy>Speight, Kathy</cp:lastModifiedBy>
  <cp:revision>2</cp:revision>
  <cp:lastPrinted>2004-08-13T18:23:00Z</cp:lastPrinted>
  <dcterms:created xsi:type="dcterms:W3CDTF">2020-10-05T12:51:00Z</dcterms:created>
  <dcterms:modified xsi:type="dcterms:W3CDTF">2020-10-05T12:51:00Z</dcterms:modified>
  <cp:category>Payoff Letter Deed of Trust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1571514067</vt:i4>
  </property>
  <property fmtid="{D5CDD505-2E9C-101B-9397-08002B2CF9AE}" pid="3" name="_NewReviewCycle">
    <vt:lpwstr/>
  </property>
  <property fmtid="{D5CDD505-2E9C-101B-9397-08002B2CF9AE}" pid="4" name="_EmailSubject">
    <vt:lpwstr>CTNC web site</vt:lpwstr>
  </property>
  <property fmtid="{D5CDD505-2E9C-101B-9397-08002B2CF9AE}" pid="5" name="_AuthorEmailDisplayName">
    <vt:lpwstr>Ferguson, Nancy</vt:lpwstr>
  </property>
  <property fmtid="{D5CDD505-2E9C-101B-9397-08002B2CF9AE}" pid="6" name="_ReviewingToolsShownOnce">
    <vt:lpwstr/>
  </property>
</Properties>
</file>